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BD27" w14:textId="50BC5B9D" w:rsidR="007166F3" w:rsidRDefault="00E42E36" w:rsidP="001D3AA5">
      <w:pPr>
        <w:spacing w:after="0" w:line="240" w:lineRule="auto"/>
        <w:jc w:val="center"/>
        <w:rPr>
          <w:b/>
          <w:bCs/>
          <w:sz w:val="44"/>
          <w:szCs w:val="44"/>
        </w:rPr>
      </w:pPr>
      <w:r w:rsidRPr="00E42E36">
        <w:rPr>
          <w:rFonts w:ascii="Georgia" w:hAnsi="Georgia"/>
          <w:b/>
          <w:bCs/>
          <w:sz w:val="44"/>
          <w:szCs w:val="44"/>
        </w:rPr>
        <w:t>DELTA</w:t>
      </w:r>
      <w:r w:rsidRPr="00E42E36">
        <w:rPr>
          <w:rFonts w:ascii="Georgia" w:hAnsi="Georgia"/>
          <w:b/>
          <w:bCs/>
          <w:sz w:val="40"/>
          <w:szCs w:val="40"/>
          <w:vertAlign w:val="superscript"/>
        </w:rPr>
        <w:t>®</w:t>
      </w:r>
      <w:r w:rsidRPr="00E42E36">
        <w:rPr>
          <w:rFonts w:ascii="Georgia" w:hAnsi="Georgia"/>
          <w:b/>
          <w:bCs/>
          <w:sz w:val="44"/>
          <w:szCs w:val="44"/>
        </w:rPr>
        <w:t xml:space="preserve"> PRO INSTALLER CERTIFICATION</w:t>
      </w:r>
      <w:r w:rsidRPr="00E42E36">
        <w:rPr>
          <w:b/>
          <w:bCs/>
          <w:sz w:val="44"/>
          <w:szCs w:val="44"/>
        </w:rPr>
        <w:t xml:space="preserve"> </w:t>
      </w:r>
    </w:p>
    <w:p w14:paraId="5EEA47FE" w14:textId="36F15116" w:rsidR="00E42E36" w:rsidRPr="00E42E36" w:rsidRDefault="00E42E36" w:rsidP="001D3AA5">
      <w:pPr>
        <w:spacing w:after="0" w:line="240" w:lineRule="auto"/>
        <w:jc w:val="center"/>
        <w:rPr>
          <w:rFonts w:ascii="Georgia" w:hAnsi="Georgia"/>
          <w:b/>
          <w:bCs/>
          <w:sz w:val="44"/>
          <w:szCs w:val="44"/>
        </w:rPr>
      </w:pPr>
      <w:r>
        <w:rPr>
          <w:noProof/>
        </w:rPr>
        <w:drawing>
          <wp:inline distT="0" distB="0" distL="0" distR="0" wp14:anchorId="117FA03D" wp14:editId="41E2568F">
            <wp:extent cx="2456207" cy="51879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9259" cy="519440"/>
                    </a:xfrm>
                    <a:prstGeom prst="rect">
                      <a:avLst/>
                    </a:prstGeom>
                    <a:noFill/>
                    <a:ln>
                      <a:noFill/>
                    </a:ln>
                  </pic:spPr>
                </pic:pic>
              </a:graphicData>
            </a:graphic>
          </wp:inline>
        </w:drawing>
      </w:r>
    </w:p>
    <w:p w14:paraId="04D07B5C" w14:textId="04EB7A28" w:rsidR="00E42E36" w:rsidRDefault="00E42E36" w:rsidP="00E42E36">
      <w:pPr>
        <w:spacing w:after="0" w:line="240" w:lineRule="auto"/>
      </w:pPr>
    </w:p>
    <w:p w14:paraId="58BA0E32" w14:textId="74BF80CF" w:rsidR="00F27FE7" w:rsidRDefault="00F27FE7" w:rsidP="00E42E36">
      <w:pPr>
        <w:spacing w:after="0" w:line="240" w:lineRule="auto"/>
      </w:pPr>
    </w:p>
    <w:p w14:paraId="16CE1BE6" w14:textId="3EC09750" w:rsidR="00F27FE7" w:rsidRPr="007166F3" w:rsidRDefault="00F27FE7" w:rsidP="00E42E36">
      <w:pPr>
        <w:spacing w:after="0" w:line="240" w:lineRule="auto"/>
        <w:rPr>
          <w:sz w:val="24"/>
          <w:szCs w:val="24"/>
        </w:rPr>
      </w:pPr>
      <w:r w:rsidRPr="00FB7FCA">
        <w:rPr>
          <w:b/>
          <w:bCs/>
          <w:sz w:val="24"/>
          <w:szCs w:val="24"/>
          <w:highlight w:val="yellow"/>
        </w:rPr>
        <w:t>First</w:t>
      </w:r>
      <w:r w:rsidRPr="00FB7FCA">
        <w:rPr>
          <w:sz w:val="24"/>
          <w:szCs w:val="24"/>
          <w:highlight w:val="yellow"/>
        </w:rPr>
        <w:t xml:space="preserve"> </w:t>
      </w:r>
      <w:r w:rsidRPr="00FB7FCA">
        <w:rPr>
          <w:b/>
          <w:bCs/>
          <w:sz w:val="24"/>
          <w:szCs w:val="24"/>
          <w:highlight w:val="yellow"/>
        </w:rPr>
        <w:t>Na</w:t>
      </w:r>
      <w:r w:rsidR="0078601B" w:rsidRPr="00FB7FCA">
        <w:rPr>
          <w:b/>
          <w:bCs/>
          <w:sz w:val="24"/>
          <w:szCs w:val="24"/>
          <w:highlight w:val="yellow"/>
        </w:rPr>
        <w:t>me</w:t>
      </w:r>
      <w:r w:rsidR="0078601B" w:rsidRPr="007166F3">
        <w:rPr>
          <w:sz w:val="24"/>
          <w:szCs w:val="24"/>
        </w:rPr>
        <w:t xml:space="preserve"> </w:t>
      </w:r>
      <w:r w:rsidR="005D297A" w:rsidRPr="007166F3">
        <w:rPr>
          <w:sz w:val="24"/>
          <w:szCs w:val="24"/>
        </w:rPr>
        <w:tab/>
      </w:r>
      <w:r w:rsidR="0078601B" w:rsidRPr="007166F3">
        <w:rPr>
          <w:sz w:val="24"/>
          <w:szCs w:val="24"/>
        </w:rPr>
        <w:t>_______________</w:t>
      </w:r>
      <w:r w:rsidR="005D297A" w:rsidRPr="007166F3">
        <w:rPr>
          <w:sz w:val="24"/>
          <w:szCs w:val="24"/>
        </w:rPr>
        <w:t>__________</w:t>
      </w:r>
      <w:r w:rsidR="0078601B" w:rsidRPr="007166F3">
        <w:rPr>
          <w:sz w:val="24"/>
          <w:szCs w:val="24"/>
        </w:rPr>
        <w:t>_</w:t>
      </w:r>
      <w:r w:rsidR="005D297A" w:rsidRPr="007166F3">
        <w:rPr>
          <w:sz w:val="24"/>
          <w:szCs w:val="24"/>
        </w:rPr>
        <w:tab/>
      </w:r>
      <w:r w:rsidR="005D297A" w:rsidRPr="007166F3">
        <w:rPr>
          <w:sz w:val="24"/>
          <w:szCs w:val="24"/>
        </w:rPr>
        <w:tab/>
      </w:r>
      <w:r w:rsidRPr="00FB7FCA">
        <w:rPr>
          <w:b/>
          <w:bCs/>
          <w:sz w:val="24"/>
          <w:szCs w:val="24"/>
          <w:highlight w:val="yellow"/>
        </w:rPr>
        <w:t>Last Name</w:t>
      </w:r>
      <w:r w:rsidRPr="007166F3">
        <w:rPr>
          <w:sz w:val="24"/>
          <w:szCs w:val="24"/>
        </w:rPr>
        <w:t xml:space="preserve"> </w:t>
      </w:r>
      <w:r w:rsidR="005D297A" w:rsidRPr="007166F3">
        <w:rPr>
          <w:sz w:val="24"/>
          <w:szCs w:val="24"/>
        </w:rPr>
        <w:tab/>
      </w:r>
      <w:r w:rsidRPr="007166F3">
        <w:rPr>
          <w:sz w:val="24"/>
          <w:szCs w:val="24"/>
        </w:rPr>
        <w:t>_______________</w:t>
      </w:r>
      <w:r w:rsidR="005D297A" w:rsidRPr="007166F3">
        <w:rPr>
          <w:sz w:val="24"/>
          <w:szCs w:val="24"/>
        </w:rPr>
        <w:t>__________</w:t>
      </w:r>
      <w:r w:rsidRPr="007166F3">
        <w:rPr>
          <w:sz w:val="24"/>
          <w:szCs w:val="24"/>
        </w:rPr>
        <w:t>_</w:t>
      </w:r>
    </w:p>
    <w:p w14:paraId="352D31BF" w14:textId="7E6BEF16" w:rsidR="00F27FE7" w:rsidRPr="007166F3" w:rsidRDefault="00E50D99" w:rsidP="00E42E36">
      <w:pPr>
        <w:spacing w:after="0" w:line="240" w:lineRule="auto"/>
        <w:rPr>
          <w:sz w:val="24"/>
          <w:szCs w:val="24"/>
        </w:rPr>
      </w:pPr>
      <w:r w:rsidRPr="00E50D99">
        <w:rPr>
          <w:rFonts w:ascii="Georgia" w:hAnsi="Georgia"/>
          <w:b/>
          <w:bCs/>
          <w:noProof/>
          <w:sz w:val="44"/>
          <w:szCs w:val="44"/>
        </w:rPr>
        <mc:AlternateContent>
          <mc:Choice Requires="wps">
            <w:drawing>
              <wp:anchor distT="45720" distB="45720" distL="114300" distR="114300" simplePos="0" relativeHeight="251658240" behindDoc="0" locked="0" layoutInCell="1" allowOverlap="1" wp14:anchorId="407446C8" wp14:editId="6DCF2EAF">
                <wp:simplePos x="0" y="0"/>
                <wp:positionH relativeFrom="page">
                  <wp:posOffset>4143375</wp:posOffset>
                </wp:positionH>
                <wp:positionV relativeFrom="paragraph">
                  <wp:posOffset>141606</wp:posOffset>
                </wp:positionV>
                <wp:extent cx="2360930" cy="685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wps:spPr>
                      <wps:txbx>
                        <w:txbxContent>
                          <w:p w14:paraId="350FC6B1" w14:textId="039FADDE" w:rsidR="00E50D99" w:rsidRDefault="00E50D99" w:rsidP="008C2B67">
                            <w:pPr>
                              <w:jc w:val="center"/>
                            </w:pPr>
                            <w:r w:rsidRPr="008C2B67">
                              <w:rPr>
                                <w:b/>
                                <w:bCs/>
                              </w:rPr>
                              <w:t>TIP</w:t>
                            </w:r>
                            <w:r>
                              <w:t xml:space="preserve">:  Make sure to register </w:t>
                            </w:r>
                            <w:r w:rsidR="008C2B67">
                              <w:t xml:space="preserve">on:  </w:t>
                            </w:r>
                            <w:r w:rsidR="008C2B67" w:rsidRPr="008C2B67">
                              <w:rPr>
                                <w:b/>
                                <w:bCs/>
                                <w:color w:val="4472C4" w:themeColor="accent1"/>
                                <w:u w:val="single"/>
                              </w:rPr>
                              <w:t>installertraining.deltafaucet.com</w:t>
                            </w:r>
                            <w:r w:rsidR="008C2B67" w:rsidRPr="008C2B67">
                              <w:rPr>
                                <w:color w:val="4472C4" w:themeColor="accent1"/>
                              </w:rPr>
                              <w:t xml:space="preserve"> </w:t>
                            </w:r>
                            <w:r w:rsidR="008C2B67">
                              <w:t>for faster course completion status!!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7446C8" id="_x0000_t202" coordsize="21600,21600" o:spt="202" path="m,l,21600r21600,l21600,xe">
                <v:stroke joinstyle="miter"/>
                <v:path gradientshapeok="t" o:connecttype="rect"/>
              </v:shapetype>
              <v:shape id="Text Box 2" o:spid="_x0000_s1026" type="#_x0000_t202" style="position:absolute;margin-left:326.25pt;margin-top:11.15pt;width:185.9pt;height:54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">
                <v:textbox>
                  <w:txbxContent>
                    <w:p w14:paraId="350FC6B1" w14:textId="039FADDE" w:rsidR="00E50D99" w:rsidRDefault="00E50D99" w:rsidP="008C2B67">
                      <w:pPr>
                        <w:jc w:val="center"/>
                      </w:pPr>
                      <w:r w:rsidRPr="008C2B67">
                        <w:rPr>
                          <w:b/>
                          <w:bCs/>
                        </w:rPr>
                        <w:t>TIP</w:t>
                      </w:r>
                      <w:r>
                        <w:t xml:space="preserve">:  Make sure to register </w:t>
                      </w:r>
                      <w:r w:rsidR="008C2B67">
                        <w:t xml:space="preserve">on:  </w:t>
                      </w:r>
                      <w:r w:rsidR="008C2B67" w:rsidRPr="008C2B67">
                        <w:rPr>
                          <w:b/>
                          <w:bCs/>
                          <w:color w:val="4472C4" w:themeColor="accent1"/>
                          <w:u w:val="single"/>
                        </w:rPr>
                        <w:t>installertraining.deltafaucet.com</w:t>
                      </w:r>
                      <w:r w:rsidR="008C2B67" w:rsidRPr="008C2B67">
                        <w:rPr>
                          <w:color w:val="4472C4" w:themeColor="accent1"/>
                        </w:rPr>
                        <w:t xml:space="preserve"> </w:t>
                      </w:r>
                      <w:r w:rsidR="008C2B67">
                        <w:t>for faster course completion status!!</w:t>
                      </w:r>
                    </w:p>
                  </w:txbxContent>
                </v:textbox>
                <w10:wrap anchorx="page"/>
              </v:shape>
            </w:pict>
          </mc:Fallback>
        </mc:AlternateContent>
      </w:r>
    </w:p>
    <w:p w14:paraId="6FBD2234" w14:textId="0E94D2E9" w:rsidR="00F27FE7" w:rsidRPr="007166F3" w:rsidRDefault="00F27FE7" w:rsidP="00E42E36">
      <w:pPr>
        <w:spacing w:after="0" w:line="240" w:lineRule="auto"/>
        <w:rPr>
          <w:sz w:val="24"/>
          <w:szCs w:val="24"/>
        </w:rPr>
      </w:pPr>
      <w:r w:rsidRPr="00FB7FCA">
        <w:rPr>
          <w:b/>
          <w:bCs/>
          <w:sz w:val="24"/>
          <w:szCs w:val="24"/>
          <w:highlight w:val="yellow"/>
        </w:rPr>
        <w:t>Company Name</w:t>
      </w:r>
      <w:r w:rsidRPr="007166F3">
        <w:rPr>
          <w:sz w:val="24"/>
          <w:szCs w:val="24"/>
        </w:rPr>
        <w:t xml:space="preserve"> _____________</w:t>
      </w:r>
      <w:r w:rsidR="005D297A" w:rsidRPr="007166F3">
        <w:rPr>
          <w:sz w:val="24"/>
          <w:szCs w:val="24"/>
        </w:rPr>
        <w:t>__________</w:t>
      </w:r>
      <w:r w:rsidRPr="007166F3">
        <w:rPr>
          <w:sz w:val="24"/>
          <w:szCs w:val="24"/>
        </w:rPr>
        <w:t>___</w:t>
      </w:r>
    </w:p>
    <w:p w14:paraId="72FDA786" w14:textId="1DAC3928" w:rsidR="00F27FE7" w:rsidRPr="007166F3" w:rsidRDefault="00F27FE7" w:rsidP="00E42E36">
      <w:pPr>
        <w:spacing w:after="0" w:line="240" w:lineRule="auto"/>
        <w:rPr>
          <w:sz w:val="24"/>
          <w:szCs w:val="24"/>
        </w:rPr>
      </w:pPr>
    </w:p>
    <w:p w14:paraId="041A043D" w14:textId="6EBC723D" w:rsidR="00F27FE7" w:rsidRPr="007166F3" w:rsidRDefault="0078601B" w:rsidP="00E42E36">
      <w:pPr>
        <w:spacing w:after="0" w:line="240" w:lineRule="auto"/>
        <w:rPr>
          <w:sz w:val="24"/>
          <w:szCs w:val="24"/>
        </w:rPr>
      </w:pPr>
      <w:r w:rsidRPr="00FB7FCA">
        <w:rPr>
          <w:b/>
          <w:bCs/>
          <w:sz w:val="24"/>
          <w:szCs w:val="24"/>
          <w:highlight w:val="yellow"/>
        </w:rPr>
        <w:t>Email Address</w:t>
      </w:r>
      <w:r w:rsidR="005D297A" w:rsidRPr="00FB7FCA">
        <w:rPr>
          <w:b/>
          <w:bCs/>
          <w:sz w:val="24"/>
          <w:szCs w:val="24"/>
        </w:rPr>
        <w:tab/>
      </w:r>
      <w:r w:rsidRPr="007166F3">
        <w:rPr>
          <w:sz w:val="24"/>
          <w:szCs w:val="24"/>
        </w:rPr>
        <w:t xml:space="preserve"> ______________</w:t>
      </w:r>
      <w:r w:rsidR="005D297A" w:rsidRPr="007166F3">
        <w:rPr>
          <w:sz w:val="24"/>
          <w:szCs w:val="24"/>
        </w:rPr>
        <w:t>__________</w:t>
      </w:r>
      <w:r w:rsidRPr="007166F3">
        <w:rPr>
          <w:sz w:val="24"/>
          <w:szCs w:val="24"/>
        </w:rPr>
        <w:t>__</w:t>
      </w:r>
    </w:p>
    <w:p w14:paraId="7F4BB5CE" w14:textId="4B28616E" w:rsidR="0078601B" w:rsidRPr="007166F3" w:rsidRDefault="0078601B" w:rsidP="00E42E36">
      <w:pPr>
        <w:spacing w:after="0" w:line="240" w:lineRule="auto"/>
        <w:rPr>
          <w:sz w:val="24"/>
          <w:szCs w:val="24"/>
        </w:rPr>
      </w:pPr>
    </w:p>
    <w:p w14:paraId="60EEEA94" w14:textId="49406027" w:rsidR="000A1858" w:rsidRPr="007166F3" w:rsidRDefault="000A1858" w:rsidP="00E42E36">
      <w:pPr>
        <w:spacing w:after="0" w:line="240" w:lineRule="auto"/>
        <w:rPr>
          <w:sz w:val="24"/>
          <w:szCs w:val="24"/>
        </w:rPr>
      </w:pPr>
    </w:p>
    <w:p w14:paraId="724978BD" w14:textId="7B0BCB5C" w:rsidR="000A1858" w:rsidRPr="007166F3" w:rsidRDefault="000A1858" w:rsidP="00E42E36">
      <w:pPr>
        <w:spacing w:after="0" w:line="240" w:lineRule="auto"/>
        <w:rPr>
          <w:sz w:val="24"/>
          <w:szCs w:val="24"/>
        </w:rPr>
      </w:pPr>
      <w:r w:rsidRPr="007166F3">
        <w:rPr>
          <w:sz w:val="24"/>
          <w:szCs w:val="24"/>
        </w:rPr>
        <w:t xml:space="preserve">To opt </w:t>
      </w:r>
      <w:r w:rsidR="002804DA" w:rsidRPr="007166F3">
        <w:rPr>
          <w:sz w:val="24"/>
          <w:szCs w:val="24"/>
        </w:rPr>
        <w:t>into</w:t>
      </w:r>
      <w:r w:rsidRPr="007166F3">
        <w:rPr>
          <w:sz w:val="24"/>
          <w:szCs w:val="24"/>
        </w:rPr>
        <w:t xml:space="preserve"> the </w:t>
      </w:r>
      <w:r w:rsidRPr="007166F3">
        <w:rPr>
          <w:b/>
          <w:bCs/>
          <w:sz w:val="24"/>
          <w:szCs w:val="24"/>
        </w:rPr>
        <w:t>Delta Pro Installer Certification program</w:t>
      </w:r>
      <w:r w:rsidRPr="007166F3">
        <w:rPr>
          <w:sz w:val="24"/>
          <w:szCs w:val="24"/>
        </w:rPr>
        <w:t xml:space="preserve"> – please check to agree to the following two items:</w:t>
      </w:r>
    </w:p>
    <w:p w14:paraId="682D3316" w14:textId="290DC9C1" w:rsidR="000A1858" w:rsidRPr="007166F3" w:rsidRDefault="000A1858" w:rsidP="00E42E36">
      <w:pPr>
        <w:spacing w:after="0" w:line="240" w:lineRule="auto"/>
        <w:rPr>
          <w:sz w:val="24"/>
          <w:szCs w:val="24"/>
        </w:rPr>
      </w:pPr>
    </w:p>
    <w:p w14:paraId="43351360" w14:textId="77777777" w:rsidR="00FC53A4" w:rsidRPr="00736DD8" w:rsidRDefault="00FC53A4" w:rsidP="00736DD8">
      <w:pPr>
        <w:spacing w:after="0" w:line="240" w:lineRule="auto"/>
        <w:rPr>
          <w:sz w:val="24"/>
          <w:szCs w:val="24"/>
        </w:rPr>
      </w:pPr>
      <w:r w:rsidRPr="00736DD8">
        <w:rPr>
          <w:sz w:val="24"/>
          <w:szCs w:val="24"/>
        </w:rPr>
        <w:t>By Checking “I Agree”, you agree to the expectations of engagement in participating in the Delta Installer Directory.</w:t>
      </w:r>
    </w:p>
    <w:p w14:paraId="2145E288" w14:textId="77777777" w:rsidR="00FC53A4" w:rsidRPr="007166F3" w:rsidRDefault="00FC53A4" w:rsidP="00FC53A4">
      <w:pPr>
        <w:pStyle w:val="ListParagraph"/>
        <w:spacing w:after="0" w:line="240" w:lineRule="auto"/>
        <w:rPr>
          <w:sz w:val="24"/>
          <w:szCs w:val="24"/>
        </w:rPr>
      </w:pPr>
    </w:p>
    <w:p w14:paraId="1101C722" w14:textId="62C078E7" w:rsidR="000A1858" w:rsidRPr="007166F3" w:rsidRDefault="00FC53A4" w:rsidP="00FC53A4">
      <w:pPr>
        <w:pStyle w:val="ListParagraph"/>
        <w:numPr>
          <w:ilvl w:val="1"/>
          <w:numId w:val="2"/>
        </w:numPr>
        <w:spacing w:after="0" w:line="240" w:lineRule="auto"/>
        <w:rPr>
          <w:sz w:val="24"/>
          <w:szCs w:val="24"/>
        </w:rPr>
      </w:pPr>
      <w:r w:rsidRPr="007166F3">
        <w:rPr>
          <w:sz w:val="24"/>
          <w:szCs w:val="24"/>
        </w:rPr>
        <w:t xml:space="preserve">As a Delta Certified Pro Installer, you agree and acknowledge to the Installer Program intent and look to provide the best service possible with the prospective customers that will connect with you on </w:t>
      </w:r>
      <w:hyperlink r:id="rId10" w:history="1">
        <w:r w:rsidRPr="007166F3">
          <w:rPr>
            <w:rStyle w:val="Hyperlink"/>
            <w:sz w:val="24"/>
            <w:szCs w:val="24"/>
          </w:rPr>
          <w:t>www.deltafaucet.com</w:t>
        </w:r>
      </w:hyperlink>
      <w:r w:rsidRPr="007166F3">
        <w:rPr>
          <w:sz w:val="24"/>
          <w:szCs w:val="24"/>
        </w:rPr>
        <w:t xml:space="preserve"> </w:t>
      </w:r>
    </w:p>
    <w:p w14:paraId="0CEB33CD" w14:textId="77777777" w:rsidR="007166F3" w:rsidRPr="007166F3" w:rsidRDefault="007166F3" w:rsidP="007166F3">
      <w:pPr>
        <w:pStyle w:val="ListParagraph"/>
        <w:spacing w:after="0" w:line="240" w:lineRule="auto"/>
        <w:ind w:left="1440"/>
        <w:rPr>
          <w:sz w:val="24"/>
          <w:szCs w:val="24"/>
        </w:rPr>
      </w:pPr>
    </w:p>
    <w:p w14:paraId="51F49B7E" w14:textId="1437DD13" w:rsidR="00FC53A4" w:rsidRPr="007166F3" w:rsidRDefault="00FC53A4" w:rsidP="00FC53A4">
      <w:pPr>
        <w:pStyle w:val="ListParagraph"/>
        <w:numPr>
          <w:ilvl w:val="1"/>
          <w:numId w:val="2"/>
        </w:numPr>
        <w:spacing w:after="0" w:line="240" w:lineRule="auto"/>
        <w:rPr>
          <w:sz w:val="24"/>
          <w:szCs w:val="24"/>
        </w:rPr>
      </w:pPr>
      <w:r w:rsidRPr="007166F3">
        <w:rPr>
          <w:sz w:val="24"/>
          <w:szCs w:val="24"/>
        </w:rPr>
        <w:t>As a Delta Certified Pro Installer, you agree that you are an active licensed trades professional (</w:t>
      </w:r>
      <w:r w:rsidR="00BE3717" w:rsidRPr="007166F3">
        <w:rPr>
          <w:sz w:val="24"/>
          <w:szCs w:val="24"/>
        </w:rPr>
        <w:t>i.e.,</w:t>
      </w:r>
      <w:r w:rsidRPr="007166F3">
        <w:rPr>
          <w:sz w:val="24"/>
          <w:szCs w:val="24"/>
        </w:rPr>
        <w:t xml:space="preserve"> plumber, contractor) and will adhere to the usage guidelines of the Delta Pro logos and Certified Installer Badge.  </w:t>
      </w:r>
    </w:p>
    <w:p w14:paraId="3F1CA706" w14:textId="77777777" w:rsidR="000A1858" w:rsidRPr="007166F3" w:rsidRDefault="000A1858" w:rsidP="00E42E36">
      <w:pPr>
        <w:spacing w:after="0" w:line="240" w:lineRule="auto"/>
        <w:rPr>
          <w:sz w:val="24"/>
          <w:szCs w:val="24"/>
        </w:rPr>
      </w:pPr>
    </w:p>
    <w:p w14:paraId="1148DF46" w14:textId="13AB60E8" w:rsidR="003065D0" w:rsidRPr="007166F3" w:rsidRDefault="00523B7C" w:rsidP="00E42E36">
      <w:pPr>
        <w:spacing w:after="0" w:line="240" w:lineRule="auto"/>
        <w:rPr>
          <w:sz w:val="24"/>
          <w:szCs w:val="24"/>
        </w:rPr>
      </w:pPr>
      <w:r w:rsidRPr="007166F3">
        <w:rPr>
          <w:sz w:val="24"/>
          <w:szCs w:val="24"/>
        </w:rPr>
        <w:t>Please let us know of any other training courses or programs that you would like to see Delta Faucet offer to assist you with winning in the market!</w:t>
      </w:r>
    </w:p>
    <w:p w14:paraId="30B15F1A" w14:textId="1F9A327A" w:rsidR="00523B7C" w:rsidRPr="007166F3" w:rsidRDefault="00523B7C" w:rsidP="00E42E36">
      <w:pPr>
        <w:spacing w:after="0" w:line="240" w:lineRule="auto"/>
        <w:rPr>
          <w:sz w:val="24"/>
          <w:szCs w:val="24"/>
        </w:rPr>
      </w:pPr>
    </w:p>
    <w:p w14:paraId="798F377A" w14:textId="13561E0B" w:rsidR="00523B7C" w:rsidRPr="00736DD8" w:rsidRDefault="00736DD8" w:rsidP="00E42E36">
      <w:pPr>
        <w:spacing w:after="0" w:line="240" w:lineRule="auto"/>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69CB5965" wp14:editId="4599FD07">
                <wp:simplePos x="0" y="0"/>
                <wp:positionH relativeFrom="column">
                  <wp:posOffset>12700</wp:posOffset>
                </wp:positionH>
                <wp:positionV relativeFrom="paragraph">
                  <wp:posOffset>189230</wp:posOffset>
                </wp:positionV>
                <wp:extent cx="6832600" cy="14668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6832600" cy="146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99B81" id="Rectangle 4" o:spid="_x0000_s1026" style="position:absolute;margin-left:1pt;margin-top:14.9pt;width:538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" fillcolor="white [3212]" strokecolor="black [3213]" strokeweight="1pt"/>
            </w:pict>
          </mc:Fallback>
        </mc:AlternateContent>
      </w:r>
      <w:r w:rsidR="00C516BB" w:rsidRPr="00736DD8">
        <w:rPr>
          <w:b/>
          <w:bCs/>
          <w:sz w:val="24"/>
          <w:szCs w:val="24"/>
        </w:rPr>
        <w:t>Your response:</w:t>
      </w:r>
    </w:p>
    <w:p w14:paraId="77F508CF" w14:textId="0E5FEA68" w:rsidR="00C516BB" w:rsidRPr="007166F3" w:rsidRDefault="00C516BB" w:rsidP="00E42E36">
      <w:pPr>
        <w:spacing w:after="0" w:line="240" w:lineRule="auto"/>
        <w:rPr>
          <w:sz w:val="24"/>
          <w:szCs w:val="24"/>
        </w:rPr>
      </w:pPr>
    </w:p>
    <w:p w14:paraId="10B05F57" w14:textId="77777777" w:rsidR="00C516BB" w:rsidRPr="007166F3" w:rsidRDefault="00C516BB" w:rsidP="00E42E36">
      <w:pPr>
        <w:spacing w:after="0" w:line="240" w:lineRule="auto"/>
        <w:rPr>
          <w:sz w:val="24"/>
          <w:szCs w:val="24"/>
        </w:rPr>
      </w:pPr>
    </w:p>
    <w:p w14:paraId="231C3099" w14:textId="27A71A48" w:rsidR="007166F3" w:rsidRDefault="007166F3">
      <w:pPr>
        <w:rPr>
          <w:sz w:val="24"/>
          <w:szCs w:val="24"/>
        </w:rPr>
      </w:pPr>
    </w:p>
    <w:p w14:paraId="50A8146C" w14:textId="5B244C06" w:rsidR="00736DD8" w:rsidRDefault="00736DD8">
      <w:pPr>
        <w:rPr>
          <w:sz w:val="24"/>
          <w:szCs w:val="24"/>
        </w:rPr>
      </w:pPr>
    </w:p>
    <w:p w14:paraId="1A856563" w14:textId="0A8F4D53" w:rsidR="00736DD8" w:rsidRDefault="00736DD8">
      <w:pPr>
        <w:rPr>
          <w:sz w:val="24"/>
          <w:szCs w:val="24"/>
        </w:rPr>
      </w:pPr>
    </w:p>
    <w:p w14:paraId="36963222" w14:textId="3B0E190B" w:rsidR="00736DD8" w:rsidRDefault="00736DD8">
      <w:pPr>
        <w:rPr>
          <w:sz w:val="24"/>
          <w:szCs w:val="24"/>
        </w:rPr>
      </w:pPr>
    </w:p>
    <w:p w14:paraId="26E39AE8" w14:textId="77777777" w:rsidR="00736DD8" w:rsidRDefault="00736DD8">
      <w:pPr>
        <w:rPr>
          <w:sz w:val="24"/>
          <w:szCs w:val="24"/>
        </w:rPr>
      </w:pPr>
    </w:p>
    <w:p w14:paraId="51912E46" w14:textId="06AA1230" w:rsidR="007166F3" w:rsidRDefault="00FB7FCA">
      <w:pPr>
        <w:rPr>
          <w:sz w:val="24"/>
          <w:szCs w:val="24"/>
        </w:rPr>
      </w:pPr>
      <w:r w:rsidRPr="00FB7FCA">
        <w:rPr>
          <w:b/>
          <w:bCs/>
          <w:sz w:val="24"/>
          <w:szCs w:val="24"/>
          <w:highlight w:val="yellow"/>
        </w:rPr>
        <w:t>Signature:</w:t>
      </w:r>
      <w:r>
        <w:rPr>
          <w:sz w:val="24"/>
          <w:szCs w:val="24"/>
        </w:rPr>
        <w:tab/>
        <w:t>______________________________</w:t>
      </w:r>
    </w:p>
    <w:p w14:paraId="488F5AED" w14:textId="77777777" w:rsidR="00E052EE" w:rsidRDefault="00E052EE" w:rsidP="00E052EE">
      <w:pPr>
        <w:spacing w:after="0"/>
        <w:rPr>
          <w:b/>
          <w:bCs/>
          <w:sz w:val="24"/>
          <w:szCs w:val="24"/>
          <w:highlight w:val="yellow"/>
        </w:rPr>
      </w:pPr>
    </w:p>
    <w:p w14:paraId="32DC3AFC" w14:textId="61A66C23" w:rsidR="00FB7FCA" w:rsidRDefault="00FB7FCA">
      <w:pPr>
        <w:rPr>
          <w:sz w:val="24"/>
          <w:szCs w:val="24"/>
        </w:rPr>
      </w:pPr>
      <w:r w:rsidRPr="00FB7FCA">
        <w:rPr>
          <w:b/>
          <w:bCs/>
          <w:sz w:val="24"/>
          <w:szCs w:val="24"/>
          <w:highlight w:val="yellow"/>
        </w:rPr>
        <w:t>Date:</w:t>
      </w:r>
      <w:r w:rsidRPr="00FB7FCA">
        <w:rPr>
          <w:b/>
          <w:bCs/>
          <w:sz w:val="24"/>
          <w:szCs w:val="24"/>
        </w:rPr>
        <w:tab/>
      </w:r>
      <w:r>
        <w:rPr>
          <w:sz w:val="24"/>
          <w:szCs w:val="24"/>
        </w:rPr>
        <w:tab/>
        <w:t>______________________________</w:t>
      </w:r>
    </w:p>
    <w:p w14:paraId="1F3F4AFE" w14:textId="468E7A59" w:rsidR="00F10F35" w:rsidRPr="007166F3" w:rsidRDefault="007166F3">
      <w:pPr>
        <w:rPr>
          <w:sz w:val="24"/>
          <w:szCs w:val="24"/>
        </w:rPr>
      </w:pPr>
      <w:r w:rsidRPr="007166F3">
        <w:rPr>
          <w:noProof/>
          <w:sz w:val="24"/>
          <w:szCs w:val="24"/>
        </w:rPr>
        <mc:AlternateContent>
          <mc:Choice Requires="wps">
            <w:drawing>
              <wp:anchor distT="0" distB="0" distL="114300" distR="114300" simplePos="0" relativeHeight="251659264" behindDoc="0" locked="0" layoutInCell="1" allowOverlap="1" wp14:anchorId="6370D49B" wp14:editId="62F88996">
                <wp:simplePos x="0" y="0"/>
                <wp:positionH relativeFrom="margin">
                  <wp:align>right</wp:align>
                </wp:positionH>
                <wp:positionV relativeFrom="paragraph">
                  <wp:posOffset>8255</wp:posOffset>
                </wp:positionV>
                <wp:extent cx="6858000" cy="736600"/>
                <wp:effectExtent l="0" t="0" r="0" b="0"/>
                <wp:wrapNone/>
                <wp:docPr id="2" name="TextBox 1">
                  <a:extLst xmlns:a="http://schemas.openxmlformats.org/drawingml/2006/main">
                    <a:ext uri="{FF2B5EF4-FFF2-40B4-BE49-F238E27FC236}">
                      <a16:creationId xmlns:a16="http://schemas.microsoft.com/office/drawing/2014/main" id="{262ABD3D-F335-F982-A329-7AFCB99B1518}"/>
                    </a:ext>
                  </a:extLst>
                </wp:docPr>
                <wp:cNvGraphicFramePr/>
                <a:graphic xmlns:a="http://schemas.openxmlformats.org/drawingml/2006/main">
                  <a:graphicData uri="http://schemas.microsoft.com/office/word/2010/wordprocessingShape">
                    <wps:wsp>
                      <wps:cNvSpPr txBox="1"/>
                      <wps:spPr>
                        <a:xfrm>
                          <a:off x="0" y="0"/>
                          <a:ext cx="6858000" cy="736600"/>
                        </a:xfrm>
                        <a:prstGeom prst="rect">
                          <a:avLst/>
                        </a:prstGeom>
                        <a:noFill/>
                      </wps:spPr>
                      <wps:txbx>
                        <w:txbxContent>
                          <w:p w14:paraId="3070D377" w14:textId="77B43A3A" w:rsidR="00F10F35" w:rsidRPr="00F10F35" w:rsidRDefault="00F10F35" w:rsidP="00F10F35">
                            <w:pPr>
                              <w:textAlignment w:val="baseline"/>
                              <w:rPr>
                                <w:rFonts w:ascii="Calibri" w:hAnsi="Calibri"/>
                                <w:i/>
                                <w:iCs/>
                                <w:color w:val="000000"/>
                                <w:kern w:val="24"/>
                              </w:rPr>
                            </w:pPr>
                            <w:r w:rsidRPr="00F10F35">
                              <w:rPr>
                                <w:rFonts w:ascii="Calibri" w:hAnsi="Calibri"/>
                                <w:i/>
                                <w:iCs/>
                                <w:color w:val="000000"/>
                                <w:kern w:val="24"/>
                              </w:rPr>
                              <w:t>From inception to installation, Delta Faucet Company products are made</w:t>
                            </w:r>
                            <w:r w:rsidR="00C516BB">
                              <w:rPr>
                                <w:rFonts w:ascii="Calibri" w:hAnsi="Calibri"/>
                                <w:i/>
                                <w:iCs/>
                                <w:color w:val="000000"/>
                                <w:kern w:val="24"/>
                              </w:rPr>
                              <w:t xml:space="preserve"> </w:t>
                            </w:r>
                            <w:r w:rsidRPr="00F10F35">
                              <w:rPr>
                                <w:rFonts w:ascii="Calibri" w:hAnsi="Calibri"/>
                                <w:i/>
                                <w:iCs/>
                                <w:color w:val="000000"/>
                                <w:kern w:val="24"/>
                              </w:rPr>
                              <w:t>with professionals’ needs in mind.</w:t>
                            </w:r>
                          </w:p>
                          <w:p w14:paraId="736D3C71" w14:textId="77777777" w:rsidR="00F10F35" w:rsidRPr="00F10F35" w:rsidRDefault="00F10F35" w:rsidP="00F10F35">
                            <w:pPr>
                              <w:textAlignment w:val="baseline"/>
                              <w:rPr>
                                <w:rFonts w:ascii="Calibri" w:hAnsi="Calibri"/>
                                <w:i/>
                                <w:iCs/>
                                <w:color w:val="000000"/>
                                <w:kern w:val="24"/>
                              </w:rPr>
                            </w:pPr>
                            <w:r w:rsidRPr="00F10F35">
                              <w:rPr>
                                <w:rFonts w:ascii="Calibri" w:hAnsi="Calibri"/>
                                <w:i/>
                                <w:iCs/>
                                <w:color w:val="000000"/>
                                <w:kern w:val="24"/>
                              </w:rPr>
                              <w:t>With over 65 years in the industry, high-quality materials, easy installation, and value at every budget—DFC products are ideal for every Pro.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370D49B" id="TextBox 1" o:spid="_x0000_s1027" type="#_x0000_t202" style="position:absolute;margin-left:488.8pt;margin-top:.65pt;width:540pt;height: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" filled="f" stroked="f">
                <v:textbox>
                  <w:txbxContent>
                    <w:p w14:paraId="3070D377" w14:textId="77B43A3A" w:rsidR="00F10F35" w:rsidRPr="00F10F35" w:rsidRDefault="00F10F35" w:rsidP="00F10F35">
                      <w:pPr>
                        <w:textAlignment w:val="baseline"/>
                        <w:rPr>
                          <w:rFonts w:ascii="Calibri" w:hAnsi="Calibri"/>
                          <w:i/>
                          <w:iCs/>
                          <w:color w:val="000000"/>
                          <w:kern w:val="24"/>
                        </w:rPr>
                      </w:pPr>
                      <w:r w:rsidRPr="00F10F35">
                        <w:rPr>
                          <w:rFonts w:ascii="Calibri" w:hAnsi="Calibri"/>
                          <w:i/>
                          <w:iCs/>
                          <w:color w:val="000000"/>
                          <w:kern w:val="24"/>
                        </w:rPr>
                        <w:t>From inception to installation, Delta Faucet Company products are made</w:t>
                      </w:r>
                      <w:r w:rsidR="00C516BB">
                        <w:rPr>
                          <w:rFonts w:ascii="Calibri" w:hAnsi="Calibri"/>
                          <w:i/>
                          <w:iCs/>
                          <w:color w:val="000000"/>
                          <w:kern w:val="24"/>
                        </w:rPr>
                        <w:t xml:space="preserve"> </w:t>
                      </w:r>
                      <w:r w:rsidRPr="00F10F35">
                        <w:rPr>
                          <w:rFonts w:ascii="Calibri" w:hAnsi="Calibri"/>
                          <w:i/>
                          <w:iCs/>
                          <w:color w:val="000000"/>
                          <w:kern w:val="24"/>
                        </w:rPr>
                        <w:t>with professionals’ needs in mind.</w:t>
                      </w:r>
                    </w:p>
                    <w:p w14:paraId="736D3C71" w14:textId="77777777" w:rsidR="00F10F35" w:rsidRPr="00F10F35" w:rsidRDefault="00F10F35" w:rsidP="00F10F35">
                      <w:pPr>
                        <w:textAlignment w:val="baseline"/>
                        <w:rPr>
                          <w:rFonts w:ascii="Calibri" w:hAnsi="Calibri"/>
                          <w:i/>
                          <w:iCs/>
                          <w:color w:val="000000"/>
                          <w:kern w:val="24"/>
                        </w:rPr>
                      </w:pPr>
                      <w:r w:rsidRPr="00F10F35">
                        <w:rPr>
                          <w:rFonts w:ascii="Calibri" w:hAnsi="Calibri"/>
                          <w:i/>
                          <w:iCs/>
                          <w:color w:val="000000"/>
                          <w:kern w:val="24"/>
                        </w:rPr>
                        <w:t>With over 65 years in the industry, high-quality materials, easy installation, and value at every budget—DFC products are ideal for every Pro.</w:t>
                      </w:r>
                    </w:p>
                  </w:txbxContent>
                </v:textbox>
                <w10:wrap anchorx="margin"/>
              </v:shape>
            </w:pict>
          </mc:Fallback>
        </mc:AlternateContent>
      </w:r>
    </w:p>
    <w:p w14:paraId="7F359907" w14:textId="4EF6BECB" w:rsidR="00F10F35" w:rsidRPr="007166F3" w:rsidRDefault="00F10F35">
      <w:pPr>
        <w:rPr>
          <w:sz w:val="24"/>
          <w:szCs w:val="24"/>
        </w:rPr>
      </w:pPr>
    </w:p>
    <w:sectPr w:rsidR="00F10F35" w:rsidRPr="007166F3" w:rsidSect="00E42E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260FA"/>
    <w:multiLevelType w:val="hybridMultilevel"/>
    <w:tmpl w:val="4EFA404C"/>
    <w:lvl w:ilvl="0" w:tplc="09FC872E">
      <w:start w:val="1"/>
      <w:numFmt w:val="bullet"/>
      <w:lvlText w:val=""/>
      <w:lvlJc w:val="left"/>
      <w:pPr>
        <w:ind w:left="14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72587"/>
    <w:multiLevelType w:val="hybridMultilevel"/>
    <w:tmpl w:val="9F42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641706">
    <w:abstractNumId w:val="1"/>
  </w:num>
  <w:num w:numId="2" w16cid:durableId="79058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D0"/>
    <w:rsid w:val="000A1858"/>
    <w:rsid w:val="001D3AA5"/>
    <w:rsid w:val="002804DA"/>
    <w:rsid w:val="003065D0"/>
    <w:rsid w:val="00523B7C"/>
    <w:rsid w:val="005D297A"/>
    <w:rsid w:val="007125E2"/>
    <w:rsid w:val="007166F3"/>
    <w:rsid w:val="00736DD8"/>
    <w:rsid w:val="0078601B"/>
    <w:rsid w:val="008C2B67"/>
    <w:rsid w:val="00A844D5"/>
    <w:rsid w:val="00BE3717"/>
    <w:rsid w:val="00C03F11"/>
    <w:rsid w:val="00C50E6D"/>
    <w:rsid w:val="00C516BB"/>
    <w:rsid w:val="00E052EE"/>
    <w:rsid w:val="00E42E36"/>
    <w:rsid w:val="00E50D99"/>
    <w:rsid w:val="00F10F35"/>
    <w:rsid w:val="00F27FE7"/>
    <w:rsid w:val="00FB7FCA"/>
    <w:rsid w:val="00FC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983F"/>
  <w15:chartTrackingRefBased/>
  <w15:docId w15:val="{C71BD8D9-8572-47D4-9755-1A283608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58"/>
    <w:pPr>
      <w:ind w:left="720"/>
      <w:contextualSpacing/>
    </w:pPr>
  </w:style>
  <w:style w:type="character" w:styleId="Hyperlink">
    <w:name w:val="Hyperlink"/>
    <w:basedOn w:val="DefaultParagraphFont"/>
    <w:uiPriority w:val="99"/>
    <w:unhideWhenUsed/>
    <w:rsid w:val="00FC53A4"/>
    <w:rPr>
      <w:color w:val="0563C1" w:themeColor="hyperlink"/>
      <w:u w:val="single"/>
    </w:rPr>
  </w:style>
  <w:style w:type="character" w:styleId="UnresolvedMention">
    <w:name w:val="Unresolved Mention"/>
    <w:basedOn w:val="DefaultParagraphFont"/>
    <w:uiPriority w:val="99"/>
    <w:semiHidden/>
    <w:unhideWhenUsed/>
    <w:rsid w:val="00FC5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eltafaucet.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9F00DD4F8B84AB6D7B464E7410505" ma:contentTypeVersion="16" ma:contentTypeDescription="Create a new document." ma:contentTypeScope="" ma:versionID="2677d09596e9300547c1b6ff5a5f83ff">
  <xsd:schema xmlns:xsd="http://www.w3.org/2001/XMLSchema" xmlns:xs="http://www.w3.org/2001/XMLSchema" xmlns:p="http://schemas.microsoft.com/office/2006/metadata/properties" xmlns:ns2="3227420f-f8c1-49e7-a578-b6f83f6f1fd5" xmlns:ns3="2ef8f0cf-b8a6-4a5a-9715-25ea7fce12b8" targetNamespace="http://schemas.microsoft.com/office/2006/metadata/properties" ma:root="true" ma:fieldsID="a01475c839539dcb8277e63420cd625d" ns2:_="" ns3:_="">
    <xsd:import namespace="3227420f-f8c1-49e7-a578-b6f83f6f1fd5"/>
    <xsd:import namespace="2ef8f0cf-b8a6-4a5a-9715-25ea7fce1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7420f-f8c1-49e7-a578-b6f83f6f1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f18ab1-6b0f-4a7e-9b14-55a98a8701b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8f0cf-b8a6-4a5a-9715-25ea7fce12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7be9b-ca48-473e-be05-d0e1fd5a9c97}" ma:internalName="TaxCatchAll" ma:showField="CatchAllData" ma:web="2ef8f0cf-b8a6-4a5a-9715-25ea7fce1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27420f-f8c1-49e7-a578-b6f83f6f1fd5">
      <Terms xmlns="http://schemas.microsoft.com/office/infopath/2007/PartnerControls"/>
    </lcf76f155ced4ddcb4097134ff3c332f>
    <TaxCatchAll xmlns="2ef8f0cf-b8a6-4a5a-9715-25ea7fce12b8" xsi:nil="true"/>
  </documentManagement>
</p:properties>
</file>

<file path=customXml/itemProps1.xml><?xml version="1.0" encoding="utf-8"?>
<ds:datastoreItem xmlns:ds="http://schemas.openxmlformats.org/officeDocument/2006/customXml" ds:itemID="{D7600AEE-7C4E-4913-9CF1-227331917C00}">
  <ds:schemaRefs>
    <ds:schemaRef ds:uri="http://schemas.openxmlformats.org/officeDocument/2006/bibliography"/>
  </ds:schemaRefs>
</ds:datastoreItem>
</file>

<file path=customXml/itemProps2.xml><?xml version="1.0" encoding="utf-8"?>
<ds:datastoreItem xmlns:ds="http://schemas.openxmlformats.org/officeDocument/2006/customXml" ds:itemID="{E2E3B4FC-2228-40A2-B20B-F8A8955B26CC}">
  <ds:schemaRefs>
    <ds:schemaRef ds:uri="http://schemas.microsoft.com/sharepoint/v3/contenttype/forms"/>
  </ds:schemaRefs>
</ds:datastoreItem>
</file>

<file path=customXml/itemProps3.xml><?xml version="1.0" encoding="utf-8"?>
<ds:datastoreItem xmlns:ds="http://schemas.openxmlformats.org/officeDocument/2006/customXml" ds:itemID="{B42D1F04-7C1E-403F-9DB6-85C1860A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7420f-f8c1-49e7-a578-b6f83f6f1fd5"/>
    <ds:schemaRef ds:uri="2ef8f0cf-b8a6-4a5a-9715-25ea7fce1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24169-E550-407E-97A7-95740F6AFA8B}">
  <ds:schemaRefs>
    <ds:schemaRef ds:uri="http://schemas.microsoft.com/office/infopath/2007/PartnerControls"/>
    <ds:schemaRef ds:uri="http://schemas.microsoft.com/office/2006/documentManagement/types"/>
    <ds:schemaRef ds:uri="2ef8f0cf-b8a6-4a5a-9715-25ea7fce12b8"/>
    <ds:schemaRef ds:uri="http://schemas.microsoft.com/office/2006/metadata/properties"/>
    <ds:schemaRef ds:uri="http://purl.org/dc/elements/1.1/"/>
    <ds:schemaRef ds:uri="http://schemas.openxmlformats.org/package/2006/metadata/core-properties"/>
    <ds:schemaRef ds:uri="http://purl.org/dc/terms/"/>
    <ds:schemaRef ds:uri="3227420f-f8c1-49e7-a578-b6f83f6f1f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1004</Characters>
  <Application>Microsoft Office Word</Application>
  <DocSecurity>0</DocSecurity>
  <Lines>8</Lines>
  <Paragraphs>2</Paragraphs>
  <ScaleCrop>false</ScaleCrop>
  <Company>Delta Faucet Company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McKinney</dc:creator>
  <cp:keywords/>
  <dc:description/>
  <cp:lastModifiedBy>Allison McKinney</cp:lastModifiedBy>
  <cp:revision>2</cp:revision>
  <dcterms:created xsi:type="dcterms:W3CDTF">2023-02-09T01:03:00Z</dcterms:created>
  <dcterms:modified xsi:type="dcterms:W3CDTF">2023-02-09T01:03:00Z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0x0101002079F00DD4F8B84AB6D7B464E7410505</vt:lpwstr>
  </property>
</Properties>
</file>